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8188" w14:textId="01EDA602" w:rsidR="00413F62" w:rsidRDefault="007B2CAB">
      <w:r>
        <w:t xml:space="preserve">Week 6 Exam </w:t>
      </w:r>
    </w:p>
    <w:p w14:paraId="150641C4" w14:textId="2C15C809" w:rsidR="007B2CAB" w:rsidRDefault="007B2CAB"/>
    <w:p w14:paraId="5AA7C4DB" w14:textId="2F92D33E" w:rsidR="007B2CAB" w:rsidRDefault="007B0A34" w:rsidP="007B2CAB">
      <w:pPr>
        <w:pStyle w:val="ListParagraph"/>
        <w:numPr>
          <w:ilvl w:val="0"/>
          <w:numId w:val="1"/>
        </w:numPr>
      </w:pPr>
      <w:r>
        <w:t>F</w:t>
      </w:r>
      <w:r w:rsidRPr="007B0A34">
        <w:t>eeling connected to the baby who has departed allows for more synchronicity in a psychologically paradoxical situation.</w:t>
      </w:r>
    </w:p>
    <w:p w14:paraId="75BA88DB" w14:textId="7AC37505" w:rsidR="00B71D2E" w:rsidRDefault="005738A7" w:rsidP="007B2CAB">
      <w:pPr>
        <w:pStyle w:val="ListParagraph"/>
        <w:numPr>
          <w:ilvl w:val="0"/>
          <w:numId w:val="1"/>
        </w:numPr>
      </w:pPr>
      <w:r>
        <w:t xml:space="preserve">This activity was quite challenging and there was </w:t>
      </w:r>
      <w:proofErr w:type="gramStart"/>
      <w:r>
        <w:t>definitely some</w:t>
      </w:r>
      <w:proofErr w:type="gramEnd"/>
      <w:r>
        <w:t xml:space="preserve"> trial and error. The egg did lose some small shell pieces but overall stayed in together. </w:t>
      </w:r>
    </w:p>
    <w:p w14:paraId="43E4F70D" w14:textId="71830EB7" w:rsidR="00B71D2E" w:rsidRDefault="007B0A34" w:rsidP="007B2CAB">
      <w:pPr>
        <w:pStyle w:val="ListParagraph"/>
        <w:numPr>
          <w:ilvl w:val="0"/>
          <w:numId w:val="1"/>
        </w:numPr>
      </w:pPr>
      <w:r>
        <w:t xml:space="preserve">I used clay for my press mold. </w:t>
      </w:r>
    </w:p>
    <w:p w14:paraId="4A2AA6F0" w14:textId="39C86B8B" w:rsidR="007B0A34" w:rsidRDefault="007B0A34" w:rsidP="007B0A34">
      <w:pPr>
        <w:pStyle w:val="ListParagraph"/>
        <w:numPr>
          <w:ilvl w:val="0"/>
          <w:numId w:val="1"/>
        </w:numPr>
      </w:pPr>
      <w:r>
        <w:t xml:space="preserve">Inclusive care and support, </w:t>
      </w:r>
      <w:r w:rsidR="0074272D">
        <w:t>staying</w:t>
      </w:r>
      <w:r>
        <w:t xml:space="preserve"> neutral/ not involving my own personal beliefs with my clients, being able to utilize affirmations and encouragement to clients. </w:t>
      </w:r>
    </w:p>
    <w:p w14:paraId="394242D7" w14:textId="1A8C6200" w:rsidR="00B71D2E" w:rsidRDefault="005738A7" w:rsidP="007B2CAB">
      <w:pPr>
        <w:pStyle w:val="ListParagraph"/>
        <w:numPr>
          <w:ilvl w:val="0"/>
          <w:numId w:val="1"/>
        </w:numPr>
      </w:pPr>
      <w:r>
        <w:t xml:space="preserve">I would tell them that medical testing is a personal preference/decision, and there is no right or wrong choice. However, I would let them know that testing might not be covered by </w:t>
      </w:r>
      <w:r w:rsidR="00DF4B27">
        <w:t>insurance or</w:t>
      </w:r>
      <w:r>
        <w:t xml:space="preserve"> that some providers and insurance companies require 2-3 losses before going forward with testing or covering of said testing. I would also let them know that if they did decide to go through with testing, that a treatable cause is found in about 60% of testing cases. </w:t>
      </w:r>
    </w:p>
    <w:p w14:paraId="3E14CB3D" w14:textId="165C6F4F" w:rsidR="00B71D2E" w:rsidRDefault="00DF4B27" w:rsidP="007B2CAB">
      <w:pPr>
        <w:pStyle w:val="ListParagraph"/>
        <w:numPr>
          <w:ilvl w:val="0"/>
          <w:numId w:val="1"/>
        </w:numPr>
      </w:pPr>
      <w:r>
        <w:t xml:space="preserve">I think in that situation I would simply say I am sorry and possibly take a break from the room if he continued to lash out at me. If after saying I am sorry, he didn’t continue to place </w:t>
      </w:r>
      <w:proofErr w:type="spellStart"/>
      <w:r>
        <w:t>hs</w:t>
      </w:r>
      <w:proofErr w:type="spellEnd"/>
      <w:r>
        <w:t xml:space="preserve"> anger towards me I would likely stay and take some calming breaths and wait in silence until I was able to offer something to the family such as a suggestion or an option. I do have a history of domestic violence so I know that this situation would be very triggering for me, but I tend to shrink and be silent vs being angry back in such situations, so I do believe in my ability to be calm and quiet and take some time to calm myself internally before </w:t>
      </w:r>
      <w:proofErr w:type="gramStart"/>
      <w:r>
        <w:t>making a decision</w:t>
      </w:r>
      <w:proofErr w:type="gramEnd"/>
      <w:r>
        <w:t xml:space="preserve"> on how to handle the situation or move forward. </w:t>
      </w:r>
    </w:p>
    <w:p w14:paraId="685D3224" w14:textId="6209B9CE" w:rsidR="00AA6A64" w:rsidRDefault="00AA6A64" w:rsidP="00AA6A64">
      <w:r>
        <w:t xml:space="preserve">Section 2 </w:t>
      </w:r>
    </w:p>
    <w:p w14:paraId="5F25B0E5" w14:textId="305FE702" w:rsidR="00AA6A64" w:rsidRDefault="00C96F18" w:rsidP="00AA6A64">
      <w:pPr>
        <w:pStyle w:val="ListParagraph"/>
        <w:numPr>
          <w:ilvl w:val="0"/>
          <w:numId w:val="3"/>
        </w:numPr>
      </w:pPr>
      <w:r>
        <w:t xml:space="preserve">I have </w:t>
      </w:r>
      <w:r w:rsidR="00E306FF">
        <w:t>begun</w:t>
      </w:r>
      <w:r>
        <w:t xml:space="preserve"> to create a resource </w:t>
      </w:r>
      <w:proofErr w:type="gramStart"/>
      <w:r>
        <w:t>list,</w:t>
      </w:r>
      <w:proofErr w:type="gramEnd"/>
      <w:r>
        <w:t xml:space="preserve"> part of that list is specifically towards funeral homes in my area that clients could use &amp; part of this list was from cox hospital. </w:t>
      </w:r>
      <w:r w:rsidR="00E306FF">
        <w:t xml:space="preserve">I am currently just gathering information in a document, but I do plan to create something a bit more esthetically pleasing but also to navigate than just a document full of information. </w:t>
      </w:r>
    </w:p>
    <w:p w14:paraId="443E6FDC" w14:textId="7C7AF57E" w:rsidR="00AA6A64" w:rsidRDefault="00C96F18" w:rsidP="00AA6A64">
      <w:pPr>
        <w:pStyle w:val="ListParagraph"/>
        <w:numPr>
          <w:ilvl w:val="0"/>
          <w:numId w:val="3"/>
        </w:numPr>
      </w:pPr>
      <w:r w:rsidRPr="00C96F18">
        <w:t>Bradycardia</w:t>
      </w:r>
    </w:p>
    <w:p w14:paraId="0A3DE691" w14:textId="57213C29" w:rsidR="00AA6A64" w:rsidRDefault="00C96F18" w:rsidP="00AA6A64">
      <w:pPr>
        <w:pStyle w:val="ListParagraph"/>
        <w:numPr>
          <w:ilvl w:val="0"/>
          <w:numId w:val="3"/>
        </w:numPr>
      </w:pPr>
      <w:r w:rsidRPr="00C96F18">
        <w:t>Tachypnea</w:t>
      </w:r>
    </w:p>
    <w:p w14:paraId="740D359F" w14:textId="4AE932E5" w:rsidR="00AA6A64" w:rsidRDefault="00C96F18" w:rsidP="00AA6A64">
      <w:pPr>
        <w:pStyle w:val="ListParagraph"/>
        <w:numPr>
          <w:ilvl w:val="0"/>
          <w:numId w:val="3"/>
        </w:numPr>
      </w:pPr>
      <w:r w:rsidRPr="00C96F18">
        <w:t>Hypoxia</w:t>
      </w:r>
      <w:r>
        <w:t xml:space="preserve"> - </w:t>
      </w:r>
      <w:r w:rsidR="00E306FF" w:rsidRPr="00E306FF">
        <w:t>Hypoxia is a state in which oxygen is not available in sufficient amounts at the tissue level to maintain adequate homeostasis; this can result from inadequate oxygen delivery to the tissues either due to low blood supply or low oxygen content in the blood (hypoxemia). Hypoxia can vary in intensity from mild to severe and can present in acute, chronic, or acute and chronic forms.</w:t>
      </w:r>
    </w:p>
    <w:p w14:paraId="16F68B4F" w14:textId="7B3DB118" w:rsidR="00AA6A64" w:rsidRDefault="00AA6A64" w:rsidP="00AA6A64"/>
    <w:p w14:paraId="08BFD43E" w14:textId="6A2DF89D" w:rsidR="00AA6A64" w:rsidRDefault="00AA6A64" w:rsidP="00AA6A64">
      <w:r>
        <w:t>Extra Credit:</w:t>
      </w:r>
    </w:p>
    <w:p w14:paraId="00A7846B" w14:textId="6383375A" w:rsidR="00E306FF" w:rsidRDefault="008F5612" w:rsidP="00AA6A64">
      <w:r>
        <w:t xml:space="preserve">In Ayurvedic teachings (through my studies and certifications specifically), a pregnant person’s diet is modified where most all foods and beverages are cooked, warm, sweet, or spiced with specific spices. A pregnant person is told to avoid consuming anything cold, dry, fermented, spicy, &amp; any meat items. This belief and set of teachings are said to be of utmost importance for a healthy and mentally strong child to </w:t>
      </w:r>
      <w:r>
        <w:lastRenderedPageBreak/>
        <w:t>be born. If it is not followed or a baby is born with anything outside of “</w:t>
      </w:r>
      <w:proofErr w:type="gramStart"/>
      <w:r>
        <w:t>normal”(</w:t>
      </w:r>
      <w:proofErr w:type="gramEnd"/>
      <w:r>
        <w:t xml:space="preserve">or in the case of miscarriages or stillbirths) it is believed that the prenatal diet is to blame most. </w:t>
      </w:r>
    </w:p>
    <w:sectPr w:rsidR="00E3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2B6"/>
    <w:multiLevelType w:val="hybridMultilevel"/>
    <w:tmpl w:val="1646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547EE"/>
    <w:multiLevelType w:val="hybridMultilevel"/>
    <w:tmpl w:val="7584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43FDB"/>
    <w:multiLevelType w:val="hybridMultilevel"/>
    <w:tmpl w:val="CFA2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395948">
    <w:abstractNumId w:val="0"/>
  </w:num>
  <w:num w:numId="2" w16cid:durableId="1943024441">
    <w:abstractNumId w:val="2"/>
  </w:num>
  <w:num w:numId="3" w16cid:durableId="2058237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AB"/>
    <w:rsid w:val="00085F30"/>
    <w:rsid w:val="000879EB"/>
    <w:rsid w:val="00413F62"/>
    <w:rsid w:val="005738A7"/>
    <w:rsid w:val="0074272D"/>
    <w:rsid w:val="007B0A34"/>
    <w:rsid w:val="007B2CAB"/>
    <w:rsid w:val="008B206B"/>
    <w:rsid w:val="008F5612"/>
    <w:rsid w:val="009E4EC5"/>
    <w:rsid w:val="00AA6A64"/>
    <w:rsid w:val="00B676CB"/>
    <w:rsid w:val="00B71D2E"/>
    <w:rsid w:val="00C96F18"/>
    <w:rsid w:val="00DF4B27"/>
    <w:rsid w:val="00E3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7E10"/>
  <w15:chartTrackingRefBased/>
  <w15:docId w15:val="{820E0059-DAE2-4DAE-B0A7-8B29150F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7228</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Jinx xoxo</dc:creator>
  <cp:keywords/>
  <dc:description/>
  <cp:lastModifiedBy>Jinx xoxo</cp:lastModifiedBy>
  <cp:revision>5</cp:revision>
  <dcterms:created xsi:type="dcterms:W3CDTF">2022-11-10T00:39:00Z</dcterms:created>
  <dcterms:modified xsi:type="dcterms:W3CDTF">2022-11-24T01:48:00Z</dcterms:modified>
</cp:coreProperties>
</file>